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CFA99">
      <w:pPr>
        <w:spacing w:line="52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附件1</w:t>
      </w:r>
    </w:p>
    <w:p w14:paraId="71240B26">
      <w:pPr>
        <w:spacing w:line="52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 w14:paraId="2C8B8E1B">
      <w:pPr>
        <w:pStyle w:val="11"/>
        <w:spacing w:line="520" w:lineRule="exact"/>
        <w:rPr>
          <w:rFonts w:hint="eastAsia" w:ascii="FZXiaoBiaoSong-B05" w:hAnsi="FZXiaoBiaoSong-B05" w:eastAsia="FZXiaoBiaoSong-B05" w:cs="FZXiaoBiaoSong-B05"/>
          <w:sz w:val="44"/>
          <w:szCs w:val="44"/>
        </w:rPr>
      </w:pPr>
      <w:r>
        <w:rPr>
          <w:rFonts w:hint="eastAsia" w:ascii="FZXiaoBiaoSong-B05" w:hAnsi="FZXiaoBiaoSong-B05" w:eastAsia="FZXiaoBiaoSong-B05" w:cs="FZXiaoBiaoSong-B05"/>
          <w:sz w:val="44"/>
          <w:szCs w:val="44"/>
          <w:lang w:val="en-US" w:eastAsia="zh-CN"/>
        </w:rPr>
        <w:t>惠阳区</w:t>
      </w:r>
      <w:r>
        <w:rPr>
          <w:rFonts w:hint="eastAsia" w:ascii="FZXiaoBiaoSong-B05" w:hAnsi="FZXiaoBiaoSong-B05" w:eastAsia="FZXiaoBiaoSong-B05" w:cs="FZXiaoBiaoSong-B05"/>
          <w:sz w:val="44"/>
          <w:szCs w:val="44"/>
        </w:rPr>
        <w:t>统一校服款式设计模板</w:t>
      </w:r>
    </w:p>
    <w:p w14:paraId="610E945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1CFD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FZHei-B01" w:hAnsi="FZHei-B01" w:eastAsia="FZHei-B01" w:cs="FZHei-B01"/>
          <w:sz w:val="32"/>
          <w:szCs w:val="32"/>
        </w:rPr>
      </w:pPr>
      <w:r>
        <w:rPr>
          <w:rFonts w:hint="eastAsia" w:ascii="FZHei-B01" w:hAnsi="FZHei-B01" w:eastAsia="FZHei-B01" w:cs="FZHei-B01"/>
          <w:sz w:val="32"/>
          <w:szCs w:val="32"/>
        </w:rPr>
        <w:t>一、设计说明模板</w:t>
      </w:r>
    </w:p>
    <w:p w14:paraId="36052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FZKai-Z03" w:hAnsi="FZKai-Z03" w:eastAsia="FZKai-Z03" w:cs="FZKai-Z03"/>
          <w:sz w:val="32"/>
          <w:szCs w:val="32"/>
          <w:lang w:eastAsia="zh-CN"/>
        </w:rPr>
      </w:pPr>
      <w:r>
        <w:rPr>
          <w:rFonts w:hint="eastAsia" w:ascii="FZKai-Z03" w:hAnsi="FZKai-Z03" w:eastAsia="FZKai-Z03" w:cs="FZKai-Z03"/>
          <w:sz w:val="32"/>
          <w:szCs w:val="32"/>
        </w:rPr>
        <w:t>1.</w:t>
      </w:r>
      <w:r>
        <w:rPr>
          <w:rFonts w:hint="default" w:ascii="FZKai-Z03" w:hAnsi="FZKai-Z03" w:eastAsia="FZKai-Z03" w:cs="FZKai-Z03"/>
          <w:sz w:val="32"/>
          <w:szCs w:val="32"/>
        </w:rPr>
        <w:t>.校服款式</w:t>
      </w:r>
      <w:r>
        <w:rPr>
          <w:rFonts w:hint="eastAsia" w:ascii="FZKai-Z03" w:hAnsi="FZKai-Z03" w:eastAsia="FZKai-Z03" w:cs="FZKai-Z03"/>
          <w:sz w:val="32"/>
          <w:szCs w:val="32"/>
          <w:lang w:val="en-US" w:eastAsia="zh-CN"/>
        </w:rPr>
        <w:t>主题</w:t>
      </w:r>
    </w:p>
    <w:p w14:paraId="59F08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ZFangSong-Z02" w:cs="Times New Roman"/>
          <w:sz w:val="32"/>
          <w:szCs w:val="32"/>
          <w:lang w:val="en-US" w:eastAsia="zh-CN"/>
        </w:rPr>
        <w:t>XX主题</w:t>
      </w:r>
      <w:r>
        <w:rPr>
          <w:rFonts w:hint="default" w:ascii="Times New Roman" w:hAnsi="Times New Roman" w:eastAsia="FZFangSong-Z02" w:cs="Times New Roman"/>
          <w:sz w:val="32"/>
          <w:szCs w:val="32"/>
          <w:lang w:val="en-US" w:eastAsia="zh-CN"/>
        </w:rPr>
        <w:t>。</w:t>
      </w:r>
    </w:p>
    <w:p w14:paraId="10FA5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</w:rPr>
      </w:pPr>
      <w:r>
        <w:rPr>
          <w:rFonts w:hint="eastAsia" w:ascii="FZKai-Z03" w:hAnsi="FZKai-Z03" w:eastAsia="FZKai-Z03" w:cs="FZKai-Z03"/>
          <w:sz w:val="32"/>
          <w:szCs w:val="32"/>
          <w:lang w:val="en-US" w:eastAsia="zh-CN"/>
        </w:rPr>
        <w:t>2</w:t>
      </w:r>
      <w:r>
        <w:rPr>
          <w:rFonts w:hint="default" w:ascii="FZKai-Z03" w:hAnsi="FZKai-Z03" w:eastAsia="FZKai-Z03" w:cs="FZKai-Z03"/>
          <w:sz w:val="32"/>
          <w:szCs w:val="32"/>
        </w:rPr>
        <w:t>.设计理念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（含文化元素提取</w:t>
      </w:r>
      <w:r>
        <w:rPr>
          <w:rFonts w:hint="eastAsia" w:ascii="Times New Roman" w:hAnsi="Times New Roman" w:eastAsia="FZFangSong-Z0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应用位置</w:t>
      </w:r>
      <w:r>
        <w:rPr>
          <w:rFonts w:hint="eastAsia" w:ascii="Times New Roman" w:hAnsi="Times New Roman" w:eastAsia="FZFangSong-Z02" w:cs="Times New Roman"/>
          <w:sz w:val="32"/>
          <w:szCs w:val="32"/>
          <w:lang w:val="en-US" w:eastAsia="zh-CN"/>
        </w:rPr>
        <w:t>以及主题阐释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等，200字以内）</w:t>
      </w:r>
    </w:p>
    <w:p w14:paraId="3D1EF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FZKai-Z03" w:hAnsi="FZKai-Z03" w:eastAsia="FZKai-Z03" w:cs="FZKai-Z03"/>
          <w:sz w:val="32"/>
          <w:szCs w:val="32"/>
        </w:rPr>
      </w:pPr>
      <w:r>
        <w:rPr>
          <w:rFonts w:hint="eastAsia" w:ascii="FZKai-Z03" w:hAnsi="FZKai-Z03" w:eastAsia="FZKai-Z03" w:cs="FZKai-Z03"/>
          <w:sz w:val="32"/>
          <w:szCs w:val="32"/>
          <w:lang w:val="en-US" w:eastAsia="zh-CN"/>
        </w:rPr>
        <w:t>3</w:t>
      </w:r>
      <w:r>
        <w:rPr>
          <w:rFonts w:hint="default" w:ascii="FZKai-Z03" w:hAnsi="FZKai-Z03" w:eastAsia="FZKai-Z03" w:cs="FZKai-Z03"/>
          <w:sz w:val="32"/>
          <w:szCs w:val="32"/>
        </w:rPr>
        <w:t>.面料选择</w:t>
      </w:r>
    </w:p>
    <w:p w14:paraId="05B4D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</w:rPr>
      </w:pPr>
      <w:r>
        <w:rPr>
          <w:rFonts w:hint="default" w:ascii="Times New Roman" w:hAnsi="Times New Roman" w:eastAsia="FZFangSong-Z02" w:cs="Times New Roman"/>
          <w:sz w:val="32"/>
          <w:szCs w:val="32"/>
        </w:rPr>
        <w:t>纤维含量：棉：上衣≥60％，裤子≥40％</w:t>
      </w:r>
    </w:p>
    <w:p w14:paraId="041C1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</w:rPr>
      </w:pPr>
      <w:r>
        <w:rPr>
          <w:rFonts w:hint="eastAsia" w:ascii="FZKai-Z03" w:hAnsi="FZKai-Z03" w:eastAsia="FZKai-Z03" w:cs="FZKai-Z03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default" w:ascii="FZKai-Z03" w:hAnsi="FZKai-Z03" w:eastAsia="FZKai-Z03" w:cs="FZKai-Z03"/>
          <w:sz w:val="32"/>
          <w:szCs w:val="32"/>
        </w:rPr>
        <w:t>.成本控制</w:t>
      </w:r>
    </w:p>
    <w:p w14:paraId="6EFFB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</w:rPr>
      </w:pPr>
      <w:r>
        <w:rPr>
          <w:rFonts w:hint="default" w:ascii="Times New Roman" w:hAnsi="Times New Roman" w:eastAsia="FZFangSong-Z02" w:cs="Times New Roman"/>
          <w:sz w:val="32"/>
          <w:szCs w:val="32"/>
        </w:rPr>
        <w:t>建议将设计成本控制在以下零售价：</w:t>
      </w:r>
    </w:p>
    <w:p w14:paraId="5E583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春秋装：小学</w:t>
      </w:r>
      <w:r>
        <w:rPr>
          <w:rFonts w:hint="eastAsia" w:ascii="Times New Roman" w:hAnsi="Times New Roman" w:eastAsia="FZFangSong-Z02" w:cs="Times New Roman"/>
          <w:sz w:val="32"/>
          <w:szCs w:val="32"/>
          <w:highlight w:val="none"/>
          <w:lang w:val="en-US" w:eastAsia="zh-CN"/>
        </w:rPr>
        <w:t>≦XX</w:t>
      </w: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元/套，中学</w:t>
      </w:r>
      <w:r>
        <w:rPr>
          <w:rFonts w:hint="eastAsia" w:ascii="Times New Roman" w:hAnsi="Times New Roman" w:eastAsia="FZFangSong-Z02" w:cs="Times New Roman"/>
          <w:sz w:val="32"/>
          <w:szCs w:val="32"/>
          <w:highlight w:val="none"/>
          <w:lang w:val="en-US" w:eastAsia="zh-CN"/>
        </w:rPr>
        <w:t>≦XX</w:t>
      </w: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元/套；   　　</w:t>
      </w:r>
    </w:p>
    <w:p w14:paraId="377EB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FZHei-B01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夏</w:t>
      </w:r>
      <w:r>
        <w:rPr>
          <w:rFonts w:hint="eastAsia" w:ascii="Times New Roman" w:hAnsi="Times New Roman" w:eastAsia="FZFangSong-Z02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装：小学</w:t>
      </w:r>
      <w:r>
        <w:rPr>
          <w:rFonts w:hint="eastAsia" w:ascii="Times New Roman" w:hAnsi="Times New Roman" w:eastAsia="FZFangSong-Z02" w:cs="Times New Roman"/>
          <w:sz w:val="32"/>
          <w:szCs w:val="32"/>
          <w:highlight w:val="none"/>
          <w:lang w:val="en-US" w:eastAsia="zh-CN"/>
        </w:rPr>
        <w:t>≦XX</w:t>
      </w: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元/套，中学</w:t>
      </w:r>
      <w:r>
        <w:rPr>
          <w:rFonts w:hint="eastAsia" w:ascii="Times New Roman" w:hAnsi="Times New Roman" w:eastAsia="FZFangSong-Z02" w:cs="Times New Roman"/>
          <w:sz w:val="32"/>
          <w:szCs w:val="32"/>
          <w:highlight w:val="none"/>
          <w:lang w:val="en-US" w:eastAsia="zh-CN"/>
        </w:rPr>
        <w:t>≦XX</w:t>
      </w:r>
      <w:r>
        <w:rPr>
          <w:rFonts w:hint="default" w:ascii="Times New Roman" w:hAnsi="Times New Roman" w:eastAsia="FZFangSong-Z02" w:cs="Times New Roman"/>
          <w:sz w:val="32"/>
          <w:szCs w:val="32"/>
          <w:highlight w:val="none"/>
        </w:rPr>
        <w:t>元/套；</w:t>
      </w:r>
    </w:p>
    <w:p w14:paraId="6D605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FZHei-B01" w:hAnsi="FZHei-B01" w:eastAsia="FZHei-B01" w:cs="FZHei-B01"/>
          <w:sz w:val="32"/>
          <w:szCs w:val="32"/>
        </w:rPr>
      </w:pPr>
      <w:r>
        <w:rPr>
          <w:rFonts w:hint="default" w:ascii="FZHei-B01" w:hAnsi="FZHei-B01" w:eastAsia="FZHei-B01" w:cs="FZHei-B01"/>
          <w:sz w:val="32"/>
          <w:szCs w:val="32"/>
        </w:rPr>
        <w:t>二、设计图要求</w:t>
      </w:r>
    </w:p>
    <w:p w14:paraId="7607A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  <w:sz w:val="32"/>
          <w:szCs w:val="32"/>
        </w:rPr>
      </w:pPr>
      <w:r>
        <w:rPr>
          <w:rFonts w:hint="default" w:ascii="FZKai-Z03" w:hAnsi="FZKai-Z03" w:eastAsia="FZKai-Z03" w:cs="FZKai-Z03"/>
          <w:sz w:val="32"/>
          <w:szCs w:val="32"/>
        </w:rPr>
        <w:t>1.内容</w:t>
      </w:r>
      <w:r>
        <w:rPr>
          <w:rFonts w:hint="default" w:ascii="FZKai-Z03" w:hAnsi="FZKai-Z03" w:eastAsia="FZKai-Z03" w:cs="FZKai-Z03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包括但不限于彩色效果图（成衣正面、背面、侧面彩色图样及着装效果图，可提供2D图文、3D图文、PPT或短视频、服装设计款式图，如纽扣、口袋、校徽位置等）；须写明校服颜色所对应的潘通色卡具体版本及色号；面料小样照片或实物说明（标注面料成分及克重）。</w:t>
      </w:r>
    </w:p>
    <w:p w14:paraId="79879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FZFangSong-Z02" w:cs="Times New Roman"/>
        </w:rPr>
      </w:pPr>
      <w:r>
        <w:rPr>
          <w:rFonts w:hint="default" w:ascii="FZKai-Z03" w:hAnsi="FZKai-Z03" w:eastAsia="FZKai-Z03" w:cs="FZKai-Z03"/>
          <w:sz w:val="32"/>
          <w:szCs w:val="32"/>
        </w:rPr>
        <w:t>2.尺寸规范</w:t>
      </w:r>
      <w:r>
        <w:rPr>
          <w:rFonts w:hint="default" w:ascii="FZKai-Z03" w:hAnsi="FZKai-Z03" w:eastAsia="FZKai-Z03" w:cs="FZKai-Z03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校服工艺图（附件</w:t>
      </w:r>
      <w:r>
        <w:rPr>
          <w:rFonts w:hint="default" w:ascii="Times New Roman" w:hAnsi="Times New Roman" w:eastAsia="FZFangSong-Z0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）、校服效果图（附件</w:t>
      </w:r>
      <w:r>
        <w:rPr>
          <w:rFonts w:hint="default" w:ascii="Times New Roman" w:hAnsi="Times New Roman" w:eastAsia="FZFangSong-Z0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FZFangSong-Z02" w:cs="Times New Roman"/>
          <w:sz w:val="32"/>
          <w:szCs w:val="32"/>
        </w:rPr>
        <w:t>）尺寸统一为A3尺寸（297MM×420MM、横竖版构图皆可），像素分辨率不低于300dpi（CMYK色彩模式）。</w:t>
      </w:r>
    </w:p>
    <w:sectPr>
      <w:footerReference r:id="rId3" w:type="default"/>
      <w:pgSz w:w="11906" w:h="16838"/>
      <w:pgMar w:top="1440" w:right="1587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KaiTi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SimSun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FZXiaoBiaoSong-B0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Hei-B0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Kai-Z0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FangSong-Z0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SOFB0CA1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8F6C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28F8DB">
                          <w:pPr>
                            <w:pStyle w:val="7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28F8DB">
                    <w:pPr>
                      <w:pStyle w:val="7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t xml:space="preserve">— </w:t>
                    </w: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sz w:val="24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87D70"/>
    <w:rsid w:val="05464E20"/>
    <w:rsid w:val="055C389D"/>
    <w:rsid w:val="08DD2784"/>
    <w:rsid w:val="20687D70"/>
    <w:rsid w:val="296B6F9B"/>
    <w:rsid w:val="37E00D3A"/>
    <w:rsid w:val="493D5485"/>
    <w:rsid w:val="4FF80240"/>
    <w:rsid w:val="518473D7"/>
    <w:rsid w:val="54701A29"/>
    <w:rsid w:val="55D87680"/>
    <w:rsid w:val="5BC51991"/>
    <w:rsid w:val="66D8469A"/>
    <w:rsid w:val="6C9C2E87"/>
    <w:rsid w:val="6F7C10CD"/>
    <w:rsid w:val="70400B05"/>
    <w:rsid w:val="70CE4388"/>
    <w:rsid w:val="75396AE8"/>
    <w:rsid w:val="79250081"/>
    <w:rsid w:val="799A21AD"/>
    <w:rsid w:val="7C88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0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paragraph" w:styleId="3">
    <w:name w:val="heading 2"/>
    <w:next w:val="1"/>
    <w:qFormat/>
    <w:uiPriority w:val="0"/>
    <w:pPr>
      <w:keepNext/>
      <w:keepLines/>
      <w:spacing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keepNext/>
      <w:keepLines/>
      <w:spacing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styleId="5">
    <w:name w:val="heading 4"/>
    <w:next w:val="1"/>
    <w:link w:val="15"/>
    <w:qFormat/>
    <w:uiPriority w:val="0"/>
    <w:pPr>
      <w:keepNext/>
      <w:keepLines/>
      <w:spacing w:line="560" w:lineRule="exact"/>
      <w:ind w:firstLine="894" w:firstLineChars="200"/>
      <w:outlineLvl w:val="3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semiHidden/>
    <w:unhideWhenUsed/>
    <w:qFormat/>
    <w:uiPriority w:val="99"/>
    <w:pPr>
      <w:spacing w:after="120" w:line="480" w:lineRule="auto"/>
    </w:pPr>
  </w:style>
  <w:style w:type="paragraph" w:styleId="10">
    <w:name w:val="Normal (Web)"/>
    <w:basedOn w:val="1"/>
    <w:qFormat/>
    <w:uiPriority w:val="99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paragraph" w:styleId="11">
    <w:name w:val="Title"/>
    <w:qFormat/>
    <w:uiPriority w:val="0"/>
    <w:pPr>
      <w:spacing w:line="720" w:lineRule="exact"/>
      <w:jc w:val="center"/>
    </w:pPr>
    <w:rPr>
      <w:rFonts w:ascii="Arial Unicode MS" w:hAnsi="Arial Unicode MS" w:eastAsia="Arial Unicode MS" w:cs="Arial Unicode MS"/>
      <w:sz w:val="44"/>
      <w:szCs w:val="44"/>
      <w:lang w:val="en-US" w:eastAsia="zh-CN" w:bidi="ar-SA"/>
    </w:rPr>
  </w:style>
  <w:style w:type="character" w:styleId="14">
    <w:name w:val="Strong"/>
    <w:qFormat/>
    <w:uiPriority w:val="0"/>
    <w:rPr>
      <w:b/>
      <w:bCs/>
    </w:rPr>
  </w:style>
  <w:style w:type="character" w:customStyle="1" w:styleId="15">
    <w:name w:val="标题 4 Char"/>
    <w:basedOn w:val="13"/>
    <w:link w:val="5"/>
    <w:qFormat/>
    <w:uiPriority w:val="0"/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customStyle="1" w:styleId="16">
    <w:name w:val="表格标题"/>
    <w:next w:val="1"/>
    <w:qFormat/>
    <w:uiPriority w:val="0"/>
    <w:pPr>
      <w:overflowPunct w:val="0"/>
      <w:topLinePunct/>
      <w:spacing w:line="560" w:lineRule="exact"/>
      <w:jc w:val="center"/>
    </w:pPr>
    <w:rPr>
      <w:rFonts w:ascii="Times New Roman" w:hAnsi="Times New Roman" w:eastAsia="仿宋_GB2312" w:cs="仿宋_GB2312"/>
      <w:spacing w:val="-6"/>
      <w:sz w:val="32"/>
      <w:szCs w:val="32"/>
      <w:lang w:val="en-US" w:eastAsia="zh-CN" w:bidi="ar-SA"/>
    </w:rPr>
  </w:style>
  <w:style w:type="paragraph" w:customStyle="1" w:styleId="17">
    <w:name w:val="主送对象"/>
    <w:next w:val="1"/>
    <w:qFormat/>
    <w:uiPriority w:val="0"/>
    <w:pPr>
      <w:spacing w:line="560" w:lineRule="exact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customStyle="1" w:styleId="18">
    <w:name w:val="附录标题"/>
    <w:next w:val="1"/>
    <w:qFormat/>
    <w:uiPriority w:val="0"/>
    <w:pPr>
      <w:overflowPunct w:val="0"/>
      <w:topLinePunct/>
      <w:spacing w:line="560" w:lineRule="exact"/>
      <w:outlineLvl w:val="0"/>
    </w:pPr>
    <w:rPr>
      <w:rFonts w:ascii="SimHei" w:hAnsi="SimHei" w:eastAsia="SimHei" w:cs="SimHei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417</Characters>
  <Lines>0</Lines>
  <Paragraphs>0</Paragraphs>
  <TotalTime>0</TotalTime>
  <ScaleCrop>false</ScaleCrop>
  <LinksUpToDate>false</LinksUpToDate>
  <CharactersWithSpaces>437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2026-04-01T01:23:00Z</dcterms:created>
  <dc:creator>笑看天下</dc:creator>
  <cp:lastModifiedBy>100.3</cp:lastModifiedBy>
  <cp:lastPrinted>2026-04-01T01:25:00Z</cp:lastPrinted>
  <dcterms:modified xsi:type="dcterms:W3CDTF">2026-04-11T12:07:51Z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595A1E13D2334C46B944599693ABCD8E_13</vt:lpwstr>
  </property>
  <property fmtid="{D5CDD505-2E9C-101B-9397-08002B2CF9AE}" pid="4" name="KSOTemplateDocerSaveRecord">
    <vt:lpwstr>eyJoZGlkIjoiODM0ZjlhNDc5Njc1YmFmNjM0NmIyOGRlZGU5NjdiY2QiLCJ1c2VySWQiOiIyODk3NTQwMzIifQ==</vt:lpwstr>
  </property>
</Properties>
</file>